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45"/>
        <w:gridCol w:w="8413"/>
        <w:gridCol w:w="46"/>
      </w:tblGrid>
      <w:tr w:rsidR="00ED7A46" w:rsidTr="00ED7A46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266926"/>
              </w:rPr>
              <w:drawing>
                <wp:inline distT="0" distB="0" distL="0" distR="0">
                  <wp:extent cx="6781800" cy="1059180"/>
                  <wp:effectExtent l="19050" t="0" r="0" b="0"/>
                  <wp:docPr id="1" name="Imagen 1" descr="boletín &#10;de &#10;noticia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etín &#10;de &#10;notic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rHeight w:val="432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7933"/>
              <w:gridCol w:w="240"/>
            </w:tblGrid>
            <w:tr w:rsidR="00ED7A46">
              <w:trPr>
                <w:trHeight w:val="480"/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ED7A46" w:rsidRDefault="00ED7A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A46" w:rsidRDefault="00ED7A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929292"/>
                      <w:sz w:val="15"/>
                      <w:szCs w:val="15"/>
                    </w:rPr>
                    <w:t>Síguenos en...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color w:val="266926"/>
                    </w:rPr>
                    <w:drawing>
                      <wp:inline distT="0" distB="0" distL="0" distR="0">
                        <wp:extent cx="190500" cy="182880"/>
                        <wp:effectExtent l="19050" t="0" r="0" b="0"/>
                        <wp:docPr id="2" name="Imagen 2" descr="twitter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color w:val="266926"/>
                    </w:rPr>
                    <w:drawing>
                      <wp:inline distT="0" distB="0" distL="0" distR="0">
                        <wp:extent cx="198120" cy="182880"/>
                        <wp:effectExtent l="19050" t="0" r="0" b="0"/>
                        <wp:docPr id="3" name="Imagen 3" descr="facebook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color w:val="266926"/>
                    </w:rPr>
                    <w:drawing>
                      <wp:inline distT="0" distB="0" distL="0" distR="0">
                        <wp:extent cx="190500" cy="182880"/>
                        <wp:effectExtent l="19050" t="0" r="0" b="0"/>
                        <wp:docPr id="4" name="Imagen 4" descr="linkedin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ED7A46" w:rsidRDefault="00ED7A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D7A46" w:rsidRDefault="00ED7A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rHeight w:val="432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544" w:type="dxa"/>
            <w:shd w:val="clear" w:color="auto" w:fill="FFFFFF"/>
            <w:vAlign w:val="center"/>
            <w:hideMark/>
          </w:tcPr>
          <w:tbl>
            <w:tblPr>
              <w:tblW w:w="828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42"/>
              <w:gridCol w:w="7938"/>
            </w:tblGrid>
            <w:tr w:rsidR="00ED7A46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D7A46" w:rsidRDefault="00ED7A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1920" cy="121920"/>
                        <wp:effectExtent l="19050" t="0" r="0" b="0"/>
                        <wp:docPr id="5" name="Imagen 5" descr="http://fundacionitc.org/intranet/images/mailing/01piti0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undacionitc.org/intranet/images/mailing/01piti0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D7A46" w:rsidRDefault="00ED7A46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ascii="Arial" w:eastAsia="Times New Roman" w:hAnsi="Arial" w:cs="Arial"/>
                    </w:rPr>
                    <w:t xml:space="preserve">SEMINARIOS DE ESPECIALIZACIÓN PROFESIONAL Y DIRECTIVA </w:t>
                  </w:r>
                </w:p>
              </w:tc>
            </w:tr>
          </w:tbl>
          <w:p w:rsidR="00ED7A46" w:rsidRDefault="00ED7A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544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"/>
              <w:gridCol w:w="8220"/>
              <w:gridCol w:w="121"/>
            </w:tblGrid>
            <w:tr w:rsidR="00ED7A46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7A46" w:rsidRDefault="00ED7A46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6" name="Imagen 6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2" w:type="dxa"/>
                  <w:shd w:val="clear" w:color="auto" w:fill="C4D0DB"/>
                  <w:vAlign w:val="center"/>
                  <w:hideMark/>
                </w:tcPr>
                <w:p w:rsidR="00ED7A46" w:rsidRDefault="00ED7A46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4840" cy="7620"/>
                        <wp:effectExtent l="0" t="0" r="0" b="0"/>
                        <wp:docPr id="7" name="Imagen 7" descr="http://fundacionitc.org/intranet/images/mailing/01line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undacionitc.org/intranet/images/mailing/01line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:rsidR="00ED7A46" w:rsidRDefault="00ED7A46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8" name="Imagen 8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A46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7A46" w:rsidRDefault="00ED7A46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9" name="Imagen 9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7860"/>
                    <w:gridCol w:w="180"/>
                  </w:tblGrid>
                  <w:tr w:rsidR="00ED7A46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0" name="Imagen 10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1" name="Imagen 11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2" name="Imagen 12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D7A46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ED7A46" w:rsidRDefault="00ED7A4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noProof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143000" cy="914400"/>
                              <wp:effectExtent l="19050" t="0" r="0" b="0"/>
                              <wp:wrapSquare wrapText="bothSides"/>
                              <wp:docPr id="27" name="Imagen 2" descr="http://www.fundacionitc.org/intranet/uploads/ckfinder/userfiles/images/bolsa%20de%20emple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fundacionitc.org/intranet/uploads/ckfinder/userfiles/images/bolsa%20de%20emple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b/>
                            <w:bCs/>
                            <w:noProof/>
                          </w:rPr>
                          <w:br/>
                        </w:r>
                        <w:r>
                          <w:rPr>
                            <w:rStyle w:val="Textoennegrita"/>
                            <w:rFonts w:ascii="Arial" w:hAnsi="Arial" w:cs="Arial"/>
                            <w:noProof/>
                          </w:rPr>
                          <w:t>1</w:t>
                        </w:r>
                        <w:r>
                          <w:rPr>
                            <w:rStyle w:val="Textoennegrita"/>
                            <w:rFonts w:ascii="Arial" w:eastAsia="Times New Roman" w:hAnsi="Arial" w:cs="Arial"/>
                            <w:color w:val="282828"/>
                            <w:sz w:val="17"/>
                            <w:szCs w:val="17"/>
                          </w:rPr>
                          <w:t>. -</w:t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7"/>
                            <w:szCs w:val="17"/>
                          </w:rPr>
                          <w:t xml:space="preserve"> </w:t>
                        </w:r>
                        <w:hyperlink r:id="rId16" w:history="1">
                          <w:r>
                            <w:rPr>
                              <w:rStyle w:val="Textoennegrita"/>
                              <w:rFonts w:ascii="Arial" w:eastAsia="Times New Roman" w:hAnsi="Arial" w:cs="Arial"/>
                              <w:sz w:val="17"/>
                              <w:szCs w:val="17"/>
                            </w:rPr>
                            <w:t xml:space="preserve">Liderazgo y motivación de equipos de trabajo. </w:t>
                          </w:r>
                        </w:hyperlink>
                        <w:hyperlink r:id="rId17" w:history="1">
                          <w:r>
                            <w:rPr>
                              <w:rStyle w:val="Hipervnculo"/>
                              <w:rFonts w:eastAsia="Times New Roman" w:cs="Arial"/>
                              <w:sz w:val="17"/>
                              <w:szCs w:val="17"/>
                            </w:rPr>
                            <w:t>16/06/2015 // 23/06/2015</w:t>
                          </w:r>
                        </w:hyperlink>
                        <w:hyperlink r:id="rId18" w:history="1">
                          <w:r>
                            <w:rPr>
                              <w:rFonts w:ascii="Arial" w:eastAsia="Times New Roman" w:hAnsi="Arial" w:cs="Arial"/>
                              <w:color w:val="266926"/>
                              <w:sz w:val="14"/>
                              <w:szCs w:val="14"/>
                              <w:u w:val="single"/>
                            </w:rPr>
                            <w:br/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282828"/>
                            <w:sz w:val="14"/>
                            <w:szCs w:val="14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428750" cy="533400"/>
                              <wp:effectExtent l="19050" t="0" r="0" b="0"/>
                              <wp:wrapSquare wrapText="bothSides"/>
                              <wp:docPr id="26" name="Imagen 3" descr="http://www.fundacionitc.org/intranet/uploads/ckfinder/userfiles/images/la%20valoracion%20en%20aduana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fundacionitc.org/intranet/uploads/ckfinder/userfiles/images/la%20valoracion%20en%20aduana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Textoennegrita"/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 xml:space="preserve">2.- </w:t>
                        </w:r>
                        <w:hyperlink r:id="rId20" w:history="1">
                          <w:r>
                            <w:rPr>
                              <w:rStyle w:val="Hipervnculo"/>
                              <w:rFonts w:eastAsia="Times New Roman" w:cs="Arial"/>
                              <w:b/>
                              <w:bCs/>
                              <w:sz w:val="17"/>
                              <w:szCs w:val="17"/>
                            </w:rPr>
                            <w:t>Cálculo y declaración de valor en Aduana de las mercancías.</w:t>
                          </w:r>
                        </w:hyperlink>
                        <w:hyperlink r:id="rId21" w:history="1">
                          <w:r>
                            <w:rPr>
                              <w:rStyle w:val="Hipervnculo"/>
                              <w:rFonts w:eastAsia="Times New Roman" w:cs="Arial"/>
                              <w:sz w:val="17"/>
                              <w:szCs w:val="17"/>
                            </w:rPr>
                            <w:t xml:space="preserve"> 02/07/2015 // 09/07/2015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282828"/>
                            <w:sz w:val="14"/>
                            <w:szCs w:val="14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143000" cy="857250"/>
                              <wp:effectExtent l="19050" t="0" r="0" b="0"/>
                              <wp:wrapSquare wrapText="bothSides"/>
                              <wp:docPr id="21" name="Imagen 4" descr="http://www.fundacionitc.org/intranet/uploads/ckfinder/userfiles/images/Ingle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fundacionitc.org/intranet/uploads/ckfinder/userfiles/images/Ingle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  <w:t>  </w:t>
                        </w:r>
                        <w:hyperlink r:id="rId23" w:history="1">
                          <w:r>
                            <w:rPr>
                              <w:rStyle w:val="Hipervnculo"/>
                              <w:rFonts w:eastAsia="Times New Roman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Style w:val="Textoennegrita"/>
                              <w:rFonts w:ascii="Arial" w:eastAsia="Times New Roman" w:hAnsi="Arial" w:cs="Arial"/>
                              <w:sz w:val="17"/>
                              <w:szCs w:val="17"/>
                            </w:rPr>
                            <w:t>3. Inglés conversación</w:t>
                          </w:r>
                          <w:r>
                            <w:rPr>
                              <w:rStyle w:val="Hipervnculo"/>
                              <w:rFonts w:eastAsia="Times New Roman" w:cs="Arial"/>
                              <w:sz w:val="14"/>
                              <w:szCs w:val="14"/>
                            </w:rPr>
                            <w:t>. 13/06/2015 // 18/07/2015</w:t>
                          </w:r>
                          <w:r>
                            <w:rPr>
                              <w:rFonts w:ascii="Arial" w:eastAsia="Times New Roman" w:hAnsi="Arial" w:cs="Arial"/>
                              <w:color w:val="266926"/>
                              <w:sz w:val="14"/>
                              <w:szCs w:val="14"/>
                              <w:u w:val="single"/>
                            </w:rPr>
                            <w:br/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  <w:t xml:space="preserve">Acceda a los programas de contenidos  y a las inscripciones siguiendo el enlace de cada curso o seminario. Si necesita ampliar información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>pongase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 xml:space="preserve"> en contacto conmigo.</w:t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  <w:t xml:space="preserve">Saludos </w:t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Style w:val="nfasis"/>
                            <w:rFonts w:ascii="Arial" w:eastAsia="Times New Roman" w:hAnsi="Arial" w:cs="Arial"/>
                            <w:b/>
                            <w:bCs/>
                            <w:color w:val="282828"/>
                            <w:sz w:val="14"/>
                            <w:szCs w:val="14"/>
                          </w:rPr>
                          <w:t>PACO PEDRAZA</w:t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  <w:t>Director</w:t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282828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281940" cy="304800"/>
                              <wp:effectExtent l="19050" t="0" r="3810" b="0"/>
                              <wp:docPr id="13" name="Imagen 13" descr="http://www.fundacionitc.org/intranet/uploads/ckfinder/userfiles/images/WhatsApp%20peque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fundacionitc.org/intranet/uploads/ckfinder/userfiles/images/WhatsApp%20pequen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 xml:space="preserve">609160703 </w:t>
                        </w: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hyperlink r:id="rId25" w:history="1">
                          <w:r>
                            <w:rPr>
                              <w:rStyle w:val="Hipervnculo"/>
                              <w:rFonts w:eastAsia="Times New Roman" w:cs="Arial"/>
                              <w:sz w:val="14"/>
                              <w:szCs w:val="14"/>
                            </w:rPr>
                            <w:t xml:space="preserve">fpedraza@fundacionitc.org  </w:t>
                          </w:r>
                        </w:hyperlink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ED7A46" w:rsidRDefault="00ED7A4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ED7A46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4" name="Imagen 14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5" name="Imagen 15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6" name="Imagen 16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7A46" w:rsidRDefault="00ED7A4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ED7A46" w:rsidRDefault="00ED7A46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17" name="Imagen 17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A46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7A46" w:rsidRDefault="00ED7A46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18" name="Imagen 18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4D0DB"/>
                  <w:vAlign w:val="center"/>
                  <w:hideMark/>
                </w:tcPr>
                <w:p w:rsidR="00ED7A46" w:rsidRDefault="00ED7A46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4840" cy="7620"/>
                        <wp:effectExtent l="0" t="0" r="0" b="0"/>
                        <wp:docPr id="19" name="Imagen 19" descr="http://fundacionitc.org/intranet/images/mailing/01line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undacionitc.org/intranet/images/mailing/01line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:rsidR="00ED7A46" w:rsidRDefault="00ED7A46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20" name="Imagen 20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A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7A46" w:rsidRDefault="00ED7A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232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20"/>
                  </w:tblGrid>
                  <w:tr w:rsidR="00ED7A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7A46" w:rsidRDefault="00ED7A46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D7A46" w:rsidRDefault="00ED7A4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ED7A46" w:rsidRDefault="00ED7A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D7A46" w:rsidRDefault="00ED7A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A46" w:rsidRDefault="00ED7A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4pt;height:1.8pt"/>
              </w:pic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rHeight w:val="84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544" w:type="dxa"/>
            <w:shd w:val="clear" w:color="auto" w:fill="F4F4F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/>
            </w:tblPr>
            <w:tblGrid>
              <w:gridCol w:w="6259"/>
              <w:gridCol w:w="2154"/>
            </w:tblGrid>
            <w:tr w:rsidR="00ED7A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7A46" w:rsidRDefault="00ED7A46">
                  <w:pPr>
                    <w:pStyle w:val="NormalWeb"/>
                    <w:spacing w:line="336" w:lineRule="atLeast"/>
                  </w:pPr>
                  <w:r>
                    <w:rPr>
                      <w:rFonts w:ascii="Arial" w:hAnsi="Arial" w:cs="Arial"/>
                      <w:b/>
                      <w:bCs/>
                      <w:color w:val="CD8C33"/>
                      <w:sz w:val="20"/>
                      <w:szCs w:val="20"/>
                    </w:rPr>
                    <w:t>ITC - Instituto de Transporte y comercio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>Plaza Euskadi, 5 - Centro de Transportes ZAISA. - 20305 IRUN - Gipuzkoa (España)</w:t>
                  </w:r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br/>
                    <w:t xml:space="preserve">Tel.: 943 610420 - </w:t>
                  </w:r>
                  <w:hyperlink r:id="rId26" w:history="1">
                    <w:r>
                      <w:rPr>
                        <w:rStyle w:val="Hipervnculo"/>
                        <w:rFonts w:cs="Arial"/>
                        <w:color w:val="CD8C33"/>
                        <w:sz w:val="13"/>
                        <w:szCs w:val="13"/>
                      </w:rPr>
                      <w:t>www.fundacionitc.org</w:t>
                    </w:r>
                  </w:hyperlink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- </w:t>
                  </w:r>
                  <w:hyperlink r:id="rId27" w:history="1">
                    <w:r>
                      <w:rPr>
                        <w:rStyle w:val="Hipervnculo"/>
                        <w:rFonts w:cs="Arial"/>
                        <w:color w:val="CD8C33"/>
                        <w:sz w:val="13"/>
                        <w:szCs w:val="13"/>
                      </w:rPr>
                      <w:t>itc@fundacionitc.org</w:t>
                    </w:r>
                  </w:hyperlink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</w:t>
                  </w:r>
                  <w:r>
                    <w:br/>
                  </w:r>
                  <w:r>
                    <w:rPr>
                      <w:noProof/>
                      <w:color w:val="266926"/>
                    </w:rPr>
                    <w:drawing>
                      <wp:inline distT="0" distB="0" distL="0" distR="0">
                        <wp:extent cx="266700" cy="259080"/>
                        <wp:effectExtent l="19050" t="0" r="0" b="0"/>
                        <wp:docPr id="22" name="Imagen 22" descr="twitter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266926"/>
                    </w:rPr>
                    <w:drawing>
                      <wp:inline distT="0" distB="0" distL="0" distR="0">
                        <wp:extent cx="266700" cy="259080"/>
                        <wp:effectExtent l="19050" t="0" r="0" b="0"/>
                        <wp:docPr id="23" name="Imagen 23" descr="facebook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266926"/>
                    </w:rPr>
                    <w:drawing>
                      <wp:inline distT="0" distB="0" distL="0" distR="0">
                        <wp:extent cx="259080" cy="259080"/>
                        <wp:effectExtent l="19050" t="0" r="7620" b="0"/>
                        <wp:docPr id="24" name="Imagen 24" descr="linkedin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D7A46" w:rsidRDefault="00ED7A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792480" cy="807720"/>
                        <wp:effectExtent l="19050" t="0" r="7620" b="0"/>
                        <wp:docPr id="25" name="Imagen 25" descr="http://fundacionitc.org/intranet/images/mailing/itc-calid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fundacionitc.org/intranet/images/mailing/itc-calid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7A46" w:rsidRDefault="00ED7A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 id="_x0000_i1026" type="#_x0000_t75" alt="" style="width:534pt;height:1.8pt"/>
              </w:pic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D7A46" w:rsidTr="00ED7A46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ED7A46" w:rsidRDefault="00ED7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D7A46" w:rsidRDefault="00ED7A46" w:rsidP="00ED7A46">
      <w:pPr>
        <w:rPr>
          <w:rFonts w:eastAsia="Times New Roman"/>
        </w:rPr>
      </w:pPr>
    </w:p>
    <w:p w:rsidR="00710B9D" w:rsidRDefault="00ED7A46"/>
    <w:sectPr w:rsidR="00710B9D" w:rsidSect="00DF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ED7A46"/>
    <w:rsid w:val="0018023F"/>
    <w:rsid w:val="002C3CDC"/>
    <w:rsid w:val="00417FF3"/>
    <w:rsid w:val="004E4BD4"/>
    <w:rsid w:val="00705D98"/>
    <w:rsid w:val="00DF42F0"/>
    <w:rsid w:val="00ED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46"/>
    <w:rPr>
      <w:rFonts w:eastAsia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ind w:right="-1"/>
      <w:jc w:val="center"/>
      <w:outlineLvl w:val="0"/>
    </w:pPr>
    <w:rPr>
      <w:rFonts w:ascii="Arial" w:eastAsia="Times New Roman" w:hAnsi="Arial"/>
      <w:shadow/>
      <w:spacing w:val="-3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jc w:val="center"/>
      <w:outlineLvl w:val="1"/>
    </w:pPr>
    <w:rPr>
      <w:rFonts w:ascii="Arial" w:eastAsia="Times New Roman" w:hAnsi="Arial"/>
      <w:b/>
      <w:shadow/>
      <w:spacing w:val="-3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023F"/>
    <w:rPr>
      <w:rFonts w:ascii="Arial" w:hAnsi="Arial"/>
      <w:shadow/>
      <w:spacing w:val="-3"/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18023F"/>
    <w:rPr>
      <w:rFonts w:ascii="Arial" w:hAnsi="Arial"/>
      <w:b/>
      <w:shadow/>
      <w:spacing w:val="-3"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18023F"/>
    <w:pPr>
      <w:ind w:left="708"/>
    </w:pPr>
    <w:rPr>
      <w:rFonts w:ascii="Courier New" w:eastAsia="Times New Roman" w:hAnsi="Courier New"/>
      <w:szCs w:val="20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ED7A46"/>
    <w:rPr>
      <w:color w:val="266926"/>
      <w:u w:val="single"/>
    </w:rPr>
  </w:style>
  <w:style w:type="paragraph" w:styleId="NormalWeb">
    <w:name w:val="Normal (Web)"/>
    <w:basedOn w:val="Normal"/>
    <w:uiPriority w:val="99"/>
    <w:unhideWhenUsed/>
    <w:rsid w:val="00ED7A4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D7A46"/>
    <w:rPr>
      <w:b/>
      <w:bCs/>
    </w:rPr>
  </w:style>
  <w:style w:type="character" w:styleId="nfasis">
    <w:name w:val="Emphasis"/>
    <w:basedOn w:val="Fuentedeprrafopredeter"/>
    <w:uiPriority w:val="20"/>
    <w:qFormat/>
    <w:rsid w:val="00ED7A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A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A4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Instituto-de-Transporte-y-Comercio/418113854912288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://fundacionitc.org/proximoscursos_detalle.php?id_curso=217&amp;lang=es" TargetMode="External"/><Relationship Id="rId26" Type="http://schemas.openxmlformats.org/officeDocument/2006/relationships/hyperlink" Target="http://www.fundacionitc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undacionitc.org/proximoscursos_detalle.php?id_curso=386&amp;lang=es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hyperlink" Target="http://fundacionitc.org/proximoscursos_detalle.php?id_curso=217&amp;lang=es" TargetMode="External"/><Relationship Id="rId25" Type="http://schemas.openxmlformats.org/officeDocument/2006/relationships/hyperlink" Target="http://fpedraza@fundacionitc.or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undacionitc.org/proximoscursos_detalle.php?id_curso=217&amp;lang=es" TargetMode="External"/><Relationship Id="rId20" Type="http://schemas.openxmlformats.org/officeDocument/2006/relationships/hyperlink" Target="http://fundacionitc.org/proximoscursos_detalle.php?id_curso=386&amp;lang=es" TargetMode="External"/><Relationship Id="rId29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hyperlink" Target="https://twitter.com/FundacionITC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http://www.fundacionitc.org/intranet/uploads/ckfinder/userfiles/images/bolsa%20de%20empleo.jpg" TargetMode="External"/><Relationship Id="rId23" Type="http://schemas.openxmlformats.org/officeDocument/2006/relationships/hyperlink" Target="http://fundacionitc.org/proximoscursos_detalle.php?id_curso=354&amp;lang=es" TargetMode="External"/><Relationship Id="rId28" Type="http://schemas.openxmlformats.org/officeDocument/2006/relationships/image" Target="media/image9.gif"/><Relationship Id="rId10" Type="http://schemas.openxmlformats.org/officeDocument/2006/relationships/hyperlink" Target="http://www.linkedin.com/company/instituto-de-transporte-y-comercio" TargetMode="External"/><Relationship Id="rId19" Type="http://schemas.openxmlformats.org/officeDocument/2006/relationships/image" Target="http://www.fundacionitc.org/intranet/uploads/ckfinder/userfiles/images/la%20valoracion%20en%20aduanas.jpg" TargetMode="External"/><Relationship Id="rId31" Type="http://schemas.openxmlformats.org/officeDocument/2006/relationships/image" Target="media/image12.gif"/><Relationship Id="rId4" Type="http://schemas.openxmlformats.org/officeDocument/2006/relationships/hyperlink" Target="http://fundacionitc.org/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http://www.fundacionitc.org/intranet/uploads/ckfinder/userfiles/images/Ingles.png" TargetMode="External"/><Relationship Id="rId27" Type="http://schemas.openxmlformats.org/officeDocument/2006/relationships/hyperlink" Target="mailto:itc@fundacionitc.org" TargetMode="External"/><Relationship Id="rId30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1493</Characters>
  <Application>Microsoft Office Word</Application>
  <DocSecurity>0</DocSecurity>
  <Lines>12</Lines>
  <Paragraphs>3</Paragraphs>
  <ScaleCrop>false</ScaleCrop>
  <Company>http://www.centor.mx.gd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M. Corta</dc:creator>
  <cp:lastModifiedBy>Luis M. Corta</cp:lastModifiedBy>
  <cp:revision>1</cp:revision>
  <dcterms:created xsi:type="dcterms:W3CDTF">2015-06-03T08:01:00Z</dcterms:created>
  <dcterms:modified xsi:type="dcterms:W3CDTF">2015-06-03T08:05:00Z</dcterms:modified>
</cp:coreProperties>
</file>